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1A0B" w14:textId="77777777" w:rsidR="00C442A6" w:rsidRDefault="00C442A6">
      <w:r>
        <w:t>Direktorė Irma Stankuvienė</w:t>
      </w:r>
    </w:p>
    <w:p w14:paraId="203DC927" w14:textId="77777777" w:rsidR="00C442A6" w:rsidRDefault="00C442A6"/>
    <w:p w14:paraId="7D5A96A2" w14:textId="77777777" w:rsidR="00984CED" w:rsidRDefault="00C442A6">
      <w:r>
        <w:t>Kabinetas -101</w:t>
      </w:r>
    </w:p>
    <w:p w14:paraId="1751D145" w14:textId="77777777" w:rsidR="00C442A6" w:rsidRDefault="00C442A6"/>
    <w:p w14:paraId="38D606D4" w14:textId="77777777" w:rsidR="00C442A6" w:rsidRDefault="00C442A6">
      <w:r>
        <w:t>Vadybinės funkcijos:</w:t>
      </w:r>
    </w:p>
    <w:p w14:paraId="05D0C6CA" w14:textId="77777777" w:rsidR="00C442A6" w:rsidRDefault="00C442A6"/>
    <w:p w14:paraId="5F07747C" w14:textId="77777777" w:rsidR="00440CFC" w:rsidRPr="000E7EA6" w:rsidRDefault="00440CFC" w:rsidP="00440CFC">
      <w:pPr>
        <w:numPr>
          <w:ilvl w:val="1"/>
          <w:numId w:val="2"/>
        </w:numPr>
        <w:jc w:val="both"/>
      </w:pPr>
      <w:r w:rsidRPr="000E7EA6">
        <w:t>Direktorė Irma Stankuvienė vadovauja visai gimnazijos veiklai:</w:t>
      </w:r>
    </w:p>
    <w:p w14:paraId="3C0C9E20" w14:textId="77777777" w:rsidR="00440CFC" w:rsidRDefault="00440CFC" w:rsidP="00440CFC">
      <w:pPr>
        <w:numPr>
          <w:ilvl w:val="2"/>
          <w:numId w:val="2"/>
        </w:numPr>
        <w:jc w:val="both"/>
      </w:pPr>
      <w:r>
        <w:t>organizuoja ugdymo procesą;</w:t>
      </w:r>
    </w:p>
    <w:p w14:paraId="4B1B0CBD" w14:textId="77777777" w:rsidR="00440CFC" w:rsidRDefault="00440CFC" w:rsidP="00440CFC">
      <w:pPr>
        <w:numPr>
          <w:ilvl w:val="2"/>
          <w:numId w:val="2"/>
        </w:numPr>
        <w:jc w:val="both"/>
      </w:pPr>
      <w:r w:rsidRPr="00FD42F8">
        <w:t>u</w:t>
      </w:r>
      <w:r>
        <w:t>žtikrina mokinių mokymo bei ugdymo vienovę, efektyvių mokymo metodų panaudojimą;</w:t>
      </w:r>
    </w:p>
    <w:p w14:paraId="67C483B4" w14:textId="77777777" w:rsidR="00440CFC" w:rsidRDefault="00440CFC" w:rsidP="00440CFC">
      <w:pPr>
        <w:numPr>
          <w:ilvl w:val="2"/>
          <w:numId w:val="2"/>
        </w:numPr>
        <w:jc w:val="both"/>
      </w:pPr>
      <w:r>
        <w:t>inicijuoja darbuotojų pareiginių nuostatų rengimą ir juos tvirtina;</w:t>
      </w:r>
    </w:p>
    <w:p w14:paraId="78FD7072" w14:textId="77777777" w:rsidR="00440CFC" w:rsidRDefault="00440CFC" w:rsidP="00440CFC">
      <w:pPr>
        <w:numPr>
          <w:ilvl w:val="2"/>
          <w:numId w:val="2"/>
        </w:numPr>
        <w:jc w:val="both"/>
      </w:pPr>
      <w:r>
        <w:t>atsako už gimnazijos strateginio plano, metinio veiklos plano sudarymą ir įgyvendinimą;</w:t>
      </w:r>
    </w:p>
    <w:p w14:paraId="2DCFC05F" w14:textId="77777777" w:rsidR="00440CFC" w:rsidRDefault="00440CFC" w:rsidP="00440CFC">
      <w:pPr>
        <w:numPr>
          <w:ilvl w:val="2"/>
          <w:numId w:val="2"/>
        </w:numPr>
        <w:jc w:val="both"/>
      </w:pPr>
      <w:r>
        <w:t>tvirtina gimnazijos ugdymo planą;</w:t>
      </w:r>
    </w:p>
    <w:p w14:paraId="1613D933" w14:textId="77777777" w:rsidR="00440CFC" w:rsidRDefault="00440CFC" w:rsidP="00440CFC">
      <w:pPr>
        <w:numPr>
          <w:ilvl w:val="2"/>
          <w:numId w:val="2"/>
        </w:numPr>
        <w:jc w:val="both"/>
      </w:pPr>
      <w:r>
        <w:t>tvirtina Meno skyriaus ugdymo planą;</w:t>
      </w:r>
    </w:p>
    <w:p w14:paraId="12804775" w14:textId="77777777" w:rsidR="00440CFC" w:rsidRDefault="00440CFC" w:rsidP="00440CFC">
      <w:pPr>
        <w:numPr>
          <w:ilvl w:val="2"/>
          <w:numId w:val="2"/>
        </w:numPr>
        <w:jc w:val="both"/>
      </w:pPr>
      <w:r>
        <w:t>tvirtina priešmokyklinės grupės ugdymo planą;</w:t>
      </w:r>
    </w:p>
    <w:p w14:paraId="5E420362" w14:textId="77777777" w:rsidR="00440CFC" w:rsidRDefault="00440CFC" w:rsidP="00440CFC">
      <w:pPr>
        <w:numPr>
          <w:ilvl w:val="2"/>
          <w:numId w:val="2"/>
        </w:numPr>
        <w:jc w:val="both"/>
      </w:pPr>
      <w:r>
        <w:t>tvirtina pailgintos grupės, pasirenkamųjų dalykų, dalykų modulių, programas, logopedės, specialiosios pedagogės pratybų tvarkaraščius ir Meno skyriaus programas;</w:t>
      </w:r>
    </w:p>
    <w:p w14:paraId="2588A311" w14:textId="77777777" w:rsidR="00440CFC" w:rsidRDefault="00440CFC" w:rsidP="00440CFC">
      <w:pPr>
        <w:numPr>
          <w:ilvl w:val="2"/>
          <w:numId w:val="2"/>
        </w:numPr>
        <w:jc w:val="both"/>
      </w:pPr>
      <w:r>
        <w:t>komplektuoja pedagoginius kadrus;</w:t>
      </w:r>
    </w:p>
    <w:p w14:paraId="05E47C33" w14:textId="77777777" w:rsidR="00440CFC" w:rsidRDefault="00440CFC" w:rsidP="00440CFC">
      <w:pPr>
        <w:numPr>
          <w:ilvl w:val="2"/>
          <w:numId w:val="2"/>
        </w:numPr>
        <w:jc w:val="both"/>
      </w:pPr>
      <w:r>
        <w:t>bendradarbiauja su socialiniais partneriais, užsienio šalių partneriais;</w:t>
      </w:r>
    </w:p>
    <w:p w14:paraId="297D6CC5" w14:textId="77777777" w:rsidR="00440CFC" w:rsidRDefault="00440CFC" w:rsidP="00440CFC">
      <w:pPr>
        <w:numPr>
          <w:ilvl w:val="2"/>
          <w:numId w:val="2"/>
        </w:numPr>
        <w:jc w:val="both"/>
      </w:pPr>
      <w:r>
        <w:t>atsako už gimnazijos įsivertinimo vykdymą;</w:t>
      </w:r>
    </w:p>
    <w:p w14:paraId="4BC29CE7" w14:textId="77777777" w:rsidR="00440CFC" w:rsidRDefault="00440CFC" w:rsidP="00440CFC">
      <w:pPr>
        <w:numPr>
          <w:ilvl w:val="2"/>
          <w:numId w:val="2"/>
        </w:numPr>
        <w:jc w:val="both"/>
      </w:pPr>
      <w:r>
        <w:t>kuria edukacines aplinkas, atitinkančias mokyklų aprūpinimo standartus ir sudarančias sąlygas tenkinti ugdytinių poreikius; rūpinasi aprūpinimu mokymo priemonėmis, vadovėliais;</w:t>
      </w:r>
    </w:p>
    <w:p w14:paraId="040A33DF" w14:textId="77777777" w:rsidR="00440CFC" w:rsidRDefault="00440CFC" w:rsidP="00440CFC">
      <w:pPr>
        <w:numPr>
          <w:ilvl w:val="2"/>
          <w:numId w:val="2"/>
        </w:numPr>
        <w:jc w:val="both"/>
      </w:pPr>
      <w:r>
        <w:t>organizuoja ugdymo proceso stebėseną;</w:t>
      </w:r>
    </w:p>
    <w:p w14:paraId="16749F59" w14:textId="77777777" w:rsidR="00440CFC" w:rsidRDefault="00440CFC" w:rsidP="00440CFC">
      <w:pPr>
        <w:numPr>
          <w:ilvl w:val="2"/>
          <w:numId w:val="2"/>
        </w:numPr>
        <w:jc w:val="both"/>
      </w:pPr>
      <w:r>
        <w:t>paskirsto pavaduotojams, skyriaus vedėjams vadybines funkcijas, derina jų darbus, kontroliuoja veiklą;</w:t>
      </w:r>
    </w:p>
    <w:p w14:paraId="1311C8B1" w14:textId="77777777" w:rsidR="00440CFC" w:rsidRDefault="00440CFC" w:rsidP="00440CFC">
      <w:pPr>
        <w:numPr>
          <w:ilvl w:val="2"/>
          <w:numId w:val="2"/>
        </w:numPr>
        <w:jc w:val="both"/>
      </w:pPr>
      <w:r>
        <w:t>skirsto pedagoginius darbo krūvius, skiria klasių auklėtojus, būrelių, kolektyvų vadovus;</w:t>
      </w:r>
    </w:p>
    <w:p w14:paraId="2C4CD9FC" w14:textId="77777777" w:rsidR="00440CFC" w:rsidRDefault="00440CFC" w:rsidP="00440CFC">
      <w:pPr>
        <w:numPr>
          <w:ilvl w:val="2"/>
          <w:numId w:val="2"/>
        </w:numPr>
        <w:jc w:val="both"/>
      </w:pPr>
      <w:r>
        <w:t>atsako už gimnazijos finansinę - ūkinę veiklą, biudžeto sudarymą ir jo vykdymą;</w:t>
      </w:r>
    </w:p>
    <w:p w14:paraId="1B536E6B" w14:textId="77777777" w:rsidR="00440CFC" w:rsidRDefault="00440CFC" w:rsidP="00440CFC">
      <w:pPr>
        <w:numPr>
          <w:ilvl w:val="2"/>
          <w:numId w:val="2"/>
        </w:numPr>
        <w:jc w:val="both"/>
      </w:pPr>
      <w:r>
        <w:t>prižiūri administracijos, aptarnaujančio personalo darbą;</w:t>
      </w:r>
    </w:p>
    <w:p w14:paraId="6ABFB87D" w14:textId="77777777" w:rsidR="00440CFC" w:rsidRDefault="00440CFC" w:rsidP="00440CFC">
      <w:pPr>
        <w:numPr>
          <w:ilvl w:val="2"/>
          <w:numId w:val="2"/>
        </w:numPr>
        <w:jc w:val="both"/>
      </w:pPr>
      <w:r>
        <w:t xml:space="preserve">organizuoja mokinių maitinimą ir </w:t>
      </w:r>
      <w:proofErr w:type="spellStart"/>
      <w:r>
        <w:t>pavežėjimą</w:t>
      </w:r>
      <w:proofErr w:type="spellEnd"/>
      <w:r>
        <w:t>;</w:t>
      </w:r>
    </w:p>
    <w:p w14:paraId="58158766" w14:textId="77777777" w:rsidR="00440CFC" w:rsidRDefault="00440CFC" w:rsidP="00440CFC">
      <w:pPr>
        <w:numPr>
          <w:ilvl w:val="2"/>
          <w:numId w:val="2"/>
        </w:numPr>
        <w:jc w:val="both"/>
      </w:pPr>
      <w:r>
        <w:t>priima darbuotojus į darbą ir atleidžia iš jo;</w:t>
      </w:r>
    </w:p>
    <w:p w14:paraId="4CF834C9" w14:textId="77777777" w:rsidR="00440CFC" w:rsidRDefault="00440CFC" w:rsidP="00440CFC">
      <w:pPr>
        <w:numPr>
          <w:ilvl w:val="2"/>
          <w:numId w:val="2"/>
        </w:numPr>
        <w:jc w:val="both"/>
      </w:pPr>
      <w:r>
        <w:t>rašo įsakymus;</w:t>
      </w:r>
    </w:p>
    <w:p w14:paraId="690DEFF7" w14:textId="77777777" w:rsidR="00440CFC" w:rsidRDefault="00440CFC" w:rsidP="00440CFC">
      <w:pPr>
        <w:numPr>
          <w:ilvl w:val="2"/>
          <w:numId w:val="2"/>
        </w:numPr>
        <w:jc w:val="both"/>
      </w:pPr>
      <w:r>
        <w:t>atsako už ryšius su rėmėjais, sprendžia paramos gimnazijai klausimus;</w:t>
      </w:r>
    </w:p>
    <w:p w14:paraId="56BBB49D" w14:textId="77777777" w:rsidR="00440CFC" w:rsidRDefault="00440CFC" w:rsidP="00440CFC">
      <w:pPr>
        <w:numPr>
          <w:ilvl w:val="2"/>
          <w:numId w:val="2"/>
        </w:numPr>
        <w:jc w:val="both"/>
      </w:pPr>
      <w:r>
        <w:t>organizuoja administracijos pasitarimus, dalyvauja Gimnazijos tarybos, Mokytojų tarybos posėdžiuose, vadovauja atestacinės komisijos posėdžiams;</w:t>
      </w:r>
    </w:p>
    <w:p w14:paraId="7A0CDBB9" w14:textId="77777777" w:rsidR="00440CFC" w:rsidRDefault="00440CFC" w:rsidP="00440CFC">
      <w:pPr>
        <w:numPr>
          <w:ilvl w:val="2"/>
          <w:numId w:val="2"/>
        </w:numPr>
        <w:jc w:val="both"/>
      </w:pPr>
      <w:r>
        <w:t>rengia gimnazijos vidaus darbo taisykles;</w:t>
      </w:r>
    </w:p>
    <w:p w14:paraId="5A564F9A" w14:textId="77777777" w:rsidR="00440CFC" w:rsidRDefault="00440CFC" w:rsidP="00440CFC">
      <w:pPr>
        <w:numPr>
          <w:ilvl w:val="2"/>
          <w:numId w:val="2"/>
        </w:numPr>
        <w:jc w:val="both"/>
      </w:pPr>
      <w:r>
        <w:t>atstovauja gimnaziją kitose institucijose;</w:t>
      </w:r>
    </w:p>
    <w:p w14:paraId="3C38A97A" w14:textId="77777777" w:rsidR="00440CFC" w:rsidRDefault="00440CFC" w:rsidP="00440CFC">
      <w:pPr>
        <w:numPr>
          <w:ilvl w:val="2"/>
          <w:numId w:val="2"/>
        </w:numPr>
        <w:jc w:val="both"/>
      </w:pPr>
      <w:r>
        <w:t>sudaro sąlygas darbuotojams kelti kvalifikaciją ir būti atestuotiems nustatyta tvarka;</w:t>
      </w:r>
    </w:p>
    <w:p w14:paraId="64CA81B0" w14:textId="77777777" w:rsidR="00440CFC" w:rsidRDefault="00440CFC" w:rsidP="00440CFC">
      <w:pPr>
        <w:numPr>
          <w:ilvl w:val="2"/>
          <w:numId w:val="2"/>
        </w:numPr>
        <w:jc w:val="both"/>
      </w:pPr>
      <w:r>
        <w:t>sudaro Vaiko gerovės komisiją;</w:t>
      </w:r>
    </w:p>
    <w:p w14:paraId="47DE2B02" w14:textId="77777777" w:rsidR="00440CFC" w:rsidRDefault="00440CFC" w:rsidP="00440CFC">
      <w:pPr>
        <w:numPr>
          <w:ilvl w:val="2"/>
          <w:numId w:val="2"/>
        </w:numPr>
        <w:jc w:val="both"/>
      </w:pPr>
      <w:r>
        <w:t>inicijuoja projektų, panaudojamų gimnazijos plėtrai, rengimą ir įgyvendinimą;</w:t>
      </w:r>
    </w:p>
    <w:p w14:paraId="3124BF0C" w14:textId="77777777" w:rsidR="00440CFC" w:rsidRDefault="00440CFC" w:rsidP="00440CFC">
      <w:pPr>
        <w:numPr>
          <w:ilvl w:val="2"/>
          <w:numId w:val="2"/>
        </w:numPr>
        <w:jc w:val="both"/>
      </w:pPr>
      <w:r>
        <w:t>atsako už informacijos apie gimnazijos veiklą sklaidą, bendradarbiavimą su gimnazijos bendruomene;</w:t>
      </w:r>
    </w:p>
    <w:p w14:paraId="69C20899" w14:textId="77777777" w:rsidR="00440CFC" w:rsidRDefault="00440CFC" w:rsidP="00440CFC">
      <w:pPr>
        <w:numPr>
          <w:ilvl w:val="2"/>
          <w:numId w:val="2"/>
        </w:numPr>
        <w:jc w:val="both"/>
      </w:pPr>
      <w:r>
        <w:t>vykdo kitas, steigėjo priskirtas funkcijas, nurodymus.</w:t>
      </w:r>
    </w:p>
    <w:p w14:paraId="32119759" w14:textId="77777777" w:rsidR="00C442A6" w:rsidRDefault="00C442A6"/>
    <w:sectPr w:rsidR="00C442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164A0"/>
    <w:multiLevelType w:val="multilevel"/>
    <w:tmpl w:val="9BC2E82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0" w:firstLine="851"/>
      </w:pPr>
      <w:rPr>
        <w:b w:val="0"/>
      </w:rPr>
    </w:lvl>
    <w:lvl w:ilvl="2">
      <w:start w:val="1"/>
      <w:numFmt w:val="decimal"/>
      <w:isLgl/>
      <w:lvlText w:val="%3."/>
      <w:lvlJc w:val="left"/>
      <w:pPr>
        <w:tabs>
          <w:tab w:val="num" w:pos="1871"/>
        </w:tabs>
        <w:ind w:left="0" w:firstLine="851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211"/>
        </w:tabs>
        <w:ind w:left="0" w:firstLine="851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 w16cid:durableId="103966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989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2A6"/>
    <w:rsid w:val="00440CFC"/>
    <w:rsid w:val="005071D7"/>
    <w:rsid w:val="00984CED"/>
    <w:rsid w:val="00C4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56F4"/>
  <w15:docId w15:val="{43214E63-E167-4D14-9E6C-9A021338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1355</Words>
  <Characters>773</Characters>
  <Application>Microsoft Office Word</Application>
  <DocSecurity>0</DocSecurity>
  <Lines>6</Lines>
  <Paragraphs>4</Paragraphs>
  <ScaleCrop>false</ScaleCrop>
  <Company>HP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Ieva Andrulienė</cp:lastModifiedBy>
  <cp:revision>3</cp:revision>
  <dcterms:created xsi:type="dcterms:W3CDTF">2021-11-23T15:58:00Z</dcterms:created>
  <dcterms:modified xsi:type="dcterms:W3CDTF">2022-10-04T06:49:00Z</dcterms:modified>
</cp:coreProperties>
</file>